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03DC4" w14:textId="31B8A016" w:rsidR="003827DF" w:rsidRPr="00FF6051" w:rsidRDefault="000D1F7B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 xml:space="preserve">Draft </w:t>
      </w:r>
      <w:r w:rsidR="003827DF" w:rsidRPr="00FF6051">
        <w:rPr>
          <w:rFonts w:cstheme="minorHAnsi"/>
        </w:rPr>
        <w:t xml:space="preserve">Meeting </w:t>
      </w:r>
      <w:r w:rsidR="008D29B5" w:rsidRPr="00FF6051">
        <w:rPr>
          <w:rFonts w:cstheme="minorHAnsi"/>
        </w:rPr>
        <w:t>Summary</w:t>
      </w:r>
    </w:p>
    <w:p w14:paraId="339E493E" w14:textId="5A20A25B" w:rsidR="003827DF" w:rsidRPr="00FF6051" w:rsidRDefault="003827DF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 xml:space="preserve">R-Project Discussion </w:t>
      </w:r>
      <w:r w:rsidR="009814AD">
        <w:rPr>
          <w:rFonts w:cstheme="minorHAnsi"/>
        </w:rPr>
        <w:t>December 9</w:t>
      </w:r>
      <w:r w:rsidRPr="00FF6051">
        <w:rPr>
          <w:rFonts w:cstheme="minorHAnsi"/>
        </w:rPr>
        <w:t>, 2021</w:t>
      </w:r>
    </w:p>
    <w:p w14:paraId="5A6C9C79" w14:textId="77777777" w:rsidR="003827DF" w:rsidRPr="00FF6051" w:rsidRDefault="003827DF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>2:00-4:00 CDT/1:00-3:00 MDT</w:t>
      </w:r>
    </w:p>
    <w:p w14:paraId="13BBBCB4" w14:textId="77777777" w:rsidR="003827DF" w:rsidRPr="00FF6051" w:rsidRDefault="003827DF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>Teams meeting – Calendar Invite</w:t>
      </w:r>
    </w:p>
    <w:p w14:paraId="24430AB4" w14:textId="77777777" w:rsidR="003827DF" w:rsidRPr="00FF6051" w:rsidRDefault="003827DF" w:rsidP="003827DF">
      <w:pPr>
        <w:rPr>
          <w:rFonts w:cstheme="minorHAnsi"/>
        </w:rPr>
      </w:pPr>
    </w:p>
    <w:p w14:paraId="3AFE4F8B" w14:textId="77777777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 xml:space="preserve">Attendees: </w:t>
      </w:r>
    </w:p>
    <w:p w14:paraId="493E4B28" w14:textId="51646741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 xml:space="preserve">NPPD: Jim Jenniges, </w:t>
      </w:r>
      <w:r w:rsidR="00F663AE" w:rsidRPr="00FF6051">
        <w:rPr>
          <w:rFonts w:cstheme="minorHAnsi"/>
        </w:rPr>
        <w:t>Paul Brune</w:t>
      </w:r>
      <w:r w:rsidR="00131E12" w:rsidRPr="00FF6051">
        <w:rPr>
          <w:rFonts w:cstheme="minorHAnsi"/>
        </w:rPr>
        <w:t>, Bonnie Hostetler</w:t>
      </w:r>
    </w:p>
    <w:p w14:paraId="75D61831" w14:textId="77777777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>POWER Engineers: Ben Bainbridge</w:t>
      </w:r>
    </w:p>
    <w:p w14:paraId="316B07C3" w14:textId="50E3B782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 xml:space="preserve">Holland and Hart: </w:t>
      </w:r>
      <w:r w:rsidR="00592998" w:rsidRPr="00FF6051">
        <w:rPr>
          <w:rFonts w:cstheme="minorHAnsi"/>
        </w:rPr>
        <w:t>Sandi Snodgrass</w:t>
      </w:r>
    </w:p>
    <w:p w14:paraId="72159655" w14:textId="35E1139D" w:rsidR="003827DF" w:rsidRDefault="003827DF" w:rsidP="003827DF">
      <w:pPr>
        <w:rPr>
          <w:rFonts w:cstheme="minorHAnsi"/>
        </w:rPr>
      </w:pPr>
      <w:r w:rsidRPr="00FF6051">
        <w:rPr>
          <w:rFonts w:cstheme="minorHAnsi"/>
        </w:rPr>
        <w:t>USFWS: Jeff Runge, Angela Burgess</w:t>
      </w:r>
    </w:p>
    <w:p w14:paraId="61C56DF0" w14:textId="6ECEE9E5" w:rsidR="0086537B" w:rsidRPr="00FF6051" w:rsidRDefault="0086537B" w:rsidP="003827DF">
      <w:pPr>
        <w:rPr>
          <w:rFonts w:cstheme="minorHAnsi"/>
        </w:rPr>
      </w:pPr>
      <w:r>
        <w:rPr>
          <w:rFonts w:cstheme="minorHAnsi"/>
        </w:rPr>
        <w:t>NGPC: Melissa Marinovich</w:t>
      </w:r>
    </w:p>
    <w:p w14:paraId="58238730" w14:textId="45953B96" w:rsidR="003827DF" w:rsidRPr="00FF6051" w:rsidRDefault="003827DF" w:rsidP="008D29B5">
      <w:pPr>
        <w:rPr>
          <w:rFonts w:cstheme="minorHAnsi"/>
        </w:rPr>
      </w:pPr>
    </w:p>
    <w:p w14:paraId="25089EB7" w14:textId="7FB7D158" w:rsidR="00603226" w:rsidRPr="00FF6051" w:rsidRDefault="00603226" w:rsidP="00603226">
      <w:pPr>
        <w:rPr>
          <w:rFonts w:cstheme="minorHAnsi"/>
          <w:b/>
          <w:bCs/>
        </w:rPr>
      </w:pPr>
    </w:p>
    <w:p w14:paraId="56BD9DDB" w14:textId="41A9C9C6" w:rsidR="00603226" w:rsidRPr="00FF6051" w:rsidRDefault="00603226" w:rsidP="00603226">
      <w:pPr>
        <w:rPr>
          <w:rFonts w:cstheme="minorHAnsi"/>
        </w:rPr>
      </w:pPr>
      <w:r w:rsidRPr="00FF6051">
        <w:rPr>
          <w:rFonts w:cstheme="minorHAnsi"/>
        </w:rPr>
        <w:t xml:space="preserve">Review meeting summary from </w:t>
      </w:r>
      <w:r w:rsidR="009814AD">
        <w:rPr>
          <w:rFonts w:cstheme="minorHAnsi"/>
        </w:rPr>
        <w:t>November 18</w:t>
      </w:r>
      <w:r w:rsidRPr="00FF6051">
        <w:rPr>
          <w:rFonts w:cstheme="minorHAnsi"/>
        </w:rPr>
        <w:t>, 20</w:t>
      </w:r>
      <w:r w:rsidR="008D29B5" w:rsidRPr="00FF6051">
        <w:rPr>
          <w:rFonts w:cstheme="minorHAnsi"/>
        </w:rPr>
        <w:t>21</w:t>
      </w:r>
    </w:p>
    <w:p w14:paraId="435DD06C" w14:textId="60E5F0ED" w:rsidR="00603226" w:rsidRPr="00FF6051" w:rsidRDefault="008D29B5" w:rsidP="00603226">
      <w:pPr>
        <w:pStyle w:val="ListParagraph"/>
        <w:numPr>
          <w:ilvl w:val="0"/>
          <w:numId w:val="8"/>
        </w:numPr>
        <w:rPr>
          <w:rFonts w:asciiTheme="minorHAnsi" w:hAnsiTheme="minorHAnsi" w:cstheme="minorHAnsi"/>
        </w:rPr>
      </w:pPr>
      <w:r w:rsidRPr="00FF6051">
        <w:rPr>
          <w:rFonts w:asciiTheme="minorHAnsi" w:hAnsiTheme="minorHAnsi" w:cstheme="minorHAnsi"/>
        </w:rPr>
        <w:t>No changes</w:t>
      </w:r>
    </w:p>
    <w:p w14:paraId="7058A4CA" w14:textId="77777777" w:rsidR="008D29B5" w:rsidRPr="00FF6051" w:rsidRDefault="008D29B5" w:rsidP="008D29B5">
      <w:pPr>
        <w:pStyle w:val="ListParagraph"/>
        <w:rPr>
          <w:rFonts w:asciiTheme="minorHAnsi" w:hAnsiTheme="minorHAnsi" w:cstheme="minorHAnsi"/>
        </w:rPr>
      </w:pPr>
    </w:p>
    <w:p w14:paraId="01118E5D" w14:textId="77777777" w:rsidR="00603226" w:rsidRPr="00FF6051" w:rsidRDefault="00603226" w:rsidP="00603226">
      <w:pPr>
        <w:rPr>
          <w:rFonts w:cstheme="minorHAnsi"/>
        </w:rPr>
      </w:pPr>
      <w:r w:rsidRPr="00FF6051">
        <w:rPr>
          <w:rFonts w:cstheme="minorHAnsi"/>
        </w:rPr>
        <w:t>HCP Updates</w:t>
      </w:r>
    </w:p>
    <w:p w14:paraId="5609DA97" w14:textId="6951970B" w:rsidR="00603226" w:rsidRPr="00FF6051" w:rsidRDefault="00603226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 xml:space="preserve">Permit Area </w:t>
      </w:r>
      <w:r w:rsidR="008D29B5" w:rsidRPr="00FF6051">
        <w:rPr>
          <w:rFonts w:asciiTheme="minorHAnsi" w:eastAsia="Times New Roman" w:hAnsiTheme="minorHAnsi" w:cstheme="minorHAnsi"/>
        </w:rPr>
        <w:t>will remain the same</w:t>
      </w:r>
      <w:r w:rsidR="00E14568" w:rsidRPr="00FF6051">
        <w:rPr>
          <w:rFonts w:asciiTheme="minorHAnsi" w:eastAsia="Times New Roman" w:hAnsiTheme="minorHAnsi" w:cstheme="minorHAnsi"/>
        </w:rPr>
        <w:t>.</w:t>
      </w:r>
    </w:p>
    <w:p w14:paraId="1199DC67" w14:textId="7A1C6552" w:rsidR="008D29B5" w:rsidRPr="00FF6051" w:rsidRDefault="008D29B5" w:rsidP="008D29B5">
      <w:pPr>
        <w:pStyle w:val="ListParagraph"/>
        <w:numPr>
          <w:ilvl w:val="1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Appropriate to discuss habitat differences in different portions of the permit area</w:t>
      </w:r>
      <w:r w:rsidR="00E14568" w:rsidRPr="00FF6051">
        <w:rPr>
          <w:rFonts w:asciiTheme="minorHAnsi" w:eastAsia="Times New Roman" w:hAnsiTheme="minorHAnsi" w:cstheme="minorHAnsi"/>
        </w:rPr>
        <w:t>.</w:t>
      </w:r>
    </w:p>
    <w:p w14:paraId="2376725D" w14:textId="7735E7A5" w:rsidR="00603226" w:rsidRPr="00993E21" w:rsidRDefault="00F66F8F" w:rsidP="00603226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NPPD</w:t>
      </w:r>
      <w:r w:rsidRPr="00993E21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has </w:t>
      </w:r>
      <w:r w:rsidR="00E92855" w:rsidRPr="00993E21">
        <w:rPr>
          <w:rFonts w:asciiTheme="minorHAnsi" w:eastAsia="Times New Roman" w:hAnsiTheme="minorHAnsi" w:cstheme="minorHAnsi"/>
        </w:rPr>
        <w:t xml:space="preserve">the most updated </w:t>
      </w:r>
      <w:r w:rsidR="00993E21" w:rsidRPr="00993E21">
        <w:rPr>
          <w:rFonts w:asciiTheme="minorHAnsi" w:eastAsia="Times New Roman" w:hAnsiTheme="minorHAnsi" w:cstheme="minorHAnsi"/>
        </w:rPr>
        <w:t xml:space="preserve">ABB </w:t>
      </w:r>
      <w:r w:rsidR="00E92855" w:rsidRPr="00993E21">
        <w:rPr>
          <w:rFonts w:asciiTheme="minorHAnsi" w:eastAsia="Times New Roman" w:hAnsiTheme="minorHAnsi" w:cstheme="minorHAnsi"/>
        </w:rPr>
        <w:t>dataset</w:t>
      </w:r>
      <w:r>
        <w:rPr>
          <w:rFonts w:asciiTheme="minorHAnsi" w:eastAsia="Times New Roman" w:hAnsiTheme="minorHAnsi" w:cstheme="minorHAnsi"/>
        </w:rPr>
        <w:t xml:space="preserve"> that has been subject to QA/QC</w:t>
      </w:r>
      <w:r w:rsidR="00E92855" w:rsidRPr="00993E21">
        <w:rPr>
          <w:rFonts w:asciiTheme="minorHAnsi" w:eastAsia="Times New Roman" w:hAnsiTheme="minorHAnsi" w:cstheme="minorHAnsi"/>
        </w:rPr>
        <w:t xml:space="preserve">. </w:t>
      </w:r>
      <w:r>
        <w:rPr>
          <w:rFonts w:asciiTheme="minorHAnsi" w:eastAsia="Times New Roman" w:hAnsiTheme="minorHAnsi" w:cstheme="minorHAnsi"/>
        </w:rPr>
        <w:t xml:space="preserve">NPPD </w:t>
      </w:r>
      <w:r w:rsidR="00E92855" w:rsidRPr="00993E21">
        <w:rPr>
          <w:rFonts w:asciiTheme="minorHAnsi" w:eastAsia="Times New Roman" w:hAnsiTheme="minorHAnsi" w:cstheme="minorHAnsi"/>
        </w:rPr>
        <w:t xml:space="preserve">will update </w:t>
      </w:r>
      <w:r>
        <w:rPr>
          <w:rFonts w:asciiTheme="minorHAnsi" w:eastAsia="Times New Roman" w:hAnsiTheme="minorHAnsi" w:cstheme="minorHAnsi"/>
        </w:rPr>
        <w:t xml:space="preserve">Sections </w:t>
      </w:r>
      <w:r w:rsidR="00E92855" w:rsidRPr="00993E21">
        <w:rPr>
          <w:rFonts w:asciiTheme="minorHAnsi" w:eastAsia="Times New Roman" w:hAnsiTheme="minorHAnsi" w:cstheme="minorHAnsi"/>
        </w:rPr>
        <w:t xml:space="preserve">3.1 and 5.4 </w:t>
      </w:r>
      <w:r>
        <w:rPr>
          <w:rFonts w:asciiTheme="minorHAnsi" w:eastAsia="Times New Roman" w:hAnsiTheme="minorHAnsi" w:cstheme="minorHAnsi"/>
        </w:rPr>
        <w:t xml:space="preserve">of the HCP </w:t>
      </w:r>
      <w:r w:rsidR="00E92855" w:rsidRPr="00993E21">
        <w:rPr>
          <w:rFonts w:asciiTheme="minorHAnsi" w:eastAsia="Times New Roman" w:hAnsiTheme="minorHAnsi" w:cstheme="minorHAnsi"/>
        </w:rPr>
        <w:t xml:space="preserve">based on </w:t>
      </w:r>
      <w:r w:rsidR="00993E21" w:rsidRPr="00993E21">
        <w:rPr>
          <w:rFonts w:asciiTheme="minorHAnsi" w:eastAsia="Times New Roman" w:hAnsiTheme="minorHAnsi" w:cstheme="minorHAnsi"/>
        </w:rPr>
        <w:t>new NPPD</w:t>
      </w:r>
      <w:r>
        <w:rPr>
          <w:rFonts w:asciiTheme="minorHAnsi" w:eastAsia="Times New Roman" w:hAnsiTheme="minorHAnsi" w:cstheme="minorHAnsi"/>
        </w:rPr>
        <w:t>-</w:t>
      </w:r>
      <w:r w:rsidR="00993E21" w:rsidRPr="00993E21">
        <w:rPr>
          <w:rFonts w:asciiTheme="minorHAnsi" w:eastAsia="Times New Roman" w:hAnsiTheme="minorHAnsi" w:cstheme="minorHAnsi"/>
        </w:rPr>
        <w:t>collected data but w</w:t>
      </w:r>
      <w:r w:rsidR="00E92855" w:rsidRPr="00993E21">
        <w:rPr>
          <w:rFonts w:asciiTheme="minorHAnsi" w:eastAsia="Times New Roman" w:hAnsiTheme="minorHAnsi" w:cstheme="minorHAnsi"/>
        </w:rPr>
        <w:t xml:space="preserve">ill not update </w:t>
      </w:r>
      <w:r>
        <w:rPr>
          <w:rFonts w:asciiTheme="minorHAnsi" w:eastAsia="Times New Roman" w:hAnsiTheme="minorHAnsi" w:cstheme="minorHAnsi"/>
        </w:rPr>
        <w:t xml:space="preserve">the </w:t>
      </w:r>
      <w:r w:rsidR="00E92855" w:rsidRPr="00993E21">
        <w:rPr>
          <w:rFonts w:asciiTheme="minorHAnsi" w:eastAsia="Times New Roman" w:hAnsiTheme="minorHAnsi" w:cstheme="minorHAnsi"/>
        </w:rPr>
        <w:t xml:space="preserve">larger range-wide population estimate. </w:t>
      </w:r>
      <w:r w:rsidR="003771A8" w:rsidRPr="00993E21">
        <w:rPr>
          <w:rFonts w:asciiTheme="minorHAnsi" w:eastAsia="Times New Roman" w:hAnsiTheme="minorHAnsi" w:cstheme="minorHAnsi"/>
        </w:rPr>
        <w:t xml:space="preserve">  </w:t>
      </w:r>
    </w:p>
    <w:p w14:paraId="14640C0E" w14:textId="4EDE9296" w:rsidR="00993E21" w:rsidRDefault="00F66F8F" w:rsidP="00993E21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NPPD will u</w:t>
      </w:r>
      <w:r w:rsidR="007D5CF8" w:rsidRPr="00FF6051">
        <w:rPr>
          <w:rFonts w:asciiTheme="minorHAnsi" w:eastAsia="Times New Roman" w:hAnsiTheme="minorHAnsi" w:cstheme="minorHAnsi"/>
        </w:rPr>
        <w:t>se the conservative density</w:t>
      </w:r>
      <w:r w:rsidR="00131E12" w:rsidRPr="00FF6051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estimate </w:t>
      </w:r>
      <w:r w:rsidR="007D5CF8" w:rsidRPr="00FF6051">
        <w:rPr>
          <w:rFonts w:asciiTheme="minorHAnsi" w:eastAsia="Times New Roman" w:hAnsiTheme="minorHAnsi" w:cstheme="minorHAnsi"/>
        </w:rPr>
        <w:t xml:space="preserve">of 0.13 ABB/acre </w:t>
      </w:r>
      <w:r w:rsidR="001D413D" w:rsidRPr="00FF6051">
        <w:rPr>
          <w:rFonts w:asciiTheme="minorHAnsi" w:eastAsia="Times New Roman" w:hAnsiTheme="minorHAnsi" w:cstheme="minorHAnsi"/>
        </w:rPr>
        <w:t xml:space="preserve">used in the original HCP </w:t>
      </w:r>
      <w:r w:rsidR="007D5CF8" w:rsidRPr="00FF6051">
        <w:rPr>
          <w:rFonts w:asciiTheme="minorHAnsi" w:eastAsia="Times New Roman" w:hAnsiTheme="minorHAnsi" w:cstheme="minorHAnsi"/>
        </w:rPr>
        <w:t xml:space="preserve">to calculate take but </w:t>
      </w:r>
      <w:r>
        <w:rPr>
          <w:rFonts w:asciiTheme="minorHAnsi" w:eastAsia="Times New Roman" w:hAnsiTheme="minorHAnsi" w:cstheme="minorHAnsi"/>
        </w:rPr>
        <w:t xml:space="preserve">will </w:t>
      </w:r>
      <w:r w:rsidR="007D5CF8" w:rsidRPr="00FF6051">
        <w:rPr>
          <w:rFonts w:asciiTheme="minorHAnsi" w:eastAsia="Times New Roman" w:hAnsiTheme="minorHAnsi" w:cstheme="minorHAnsi"/>
        </w:rPr>
        <w:t xml:space="preserve">compare </w:t>
      </w:r>
      <w:r w:rsidR="00120B72" w:rsidRPr="00FF6051">
        <w:rPr>
          <w:rFonts w:asciiTheme="minorHAnsi" w:eastAsia="Times New Roman" w:hAnsiTheme="minorHAnsi" w:cstheme="minorHAnsi"/>
        </w:rPr>
        <w:t xml:space="preserve">it </w:t>
      </w:r>
      <w:r w:rsidR="007D5CF8" w:rsidRPr="00FF6051">
        <w:rPr>
          <w:rFonts w:asciiTheme="minorHAnsi" w:eastAsia="Times New Roman" w:hAnsiTheme="minorHAnsi" w:cstheme="minorHAnsi"/>
        </w:rPr>
        <w:t>against more recent data.</w:t>
      </w:r>
      <w:r w:rsidR="003771A8">
        <w:rPr>
          <w:rFonts w:asciiTheme="minorHAnsi" w:eastAsia="Times New Roman" w:hAnsiTheme="minorHAnsi" w:cstheme="minorHAnsi"/>
        </w:rPr>
        <w:t xml:space="preserve"> </w:t>
      </w:r>
    </w:p>
    <w:p w14:paraId="41BEEE95" w14:textId="35D3AB6C" w:rsidR="007D5CF8" w:rsidRPr="00FF6051" w:rsidRDefault="00603226" w:rsidP="00993E21">
      <w:pPr>
        <w:pStyle w:val="ListParagraph"/>
        <w:ind w:left="0"/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Third-Party Contractor Scope of Work</w:t>
      </w:r>
    </w:p>
    <w:p w14:paraId="05A40677" w14:textId="4840A868" w:rsidR="00CD7C74" w:rsidRDefault="007D5CF8" w:rsidP="00993E21">
      <w:pPr>
        <w:pStyle w:val="ListParagraph"/>
        <w:numPr>
          <w:ilvl w:val="0"/>
          <w:numId w:val="8"/>
        </w:numPr>
        <w:rPr>
          <w:rFonts w:asciiTheme="minorHAnsi" w:eastAsia="Times New Roman" w:hAnsiTheme="minorHAnsi" w:cstheme="minorHAnsi"/>
          <w:color w:val="00B050"/>
        </w:rPr>
      </w:pPr>
      <w:r w:rsidRPr="009814AD">
        <w:rPr>
          <w:rFonts w:asciiTheme="minorHAnsi" w:eastAsia="Times New Roman" w:hAnsiTheme="minorHAnsi" w:cstheme="minorHAnsi"/>
          <w:b/>
          <w:bCs/>
        </w:rPr>
        <w:t>Action:</w:t>
      </w:r>
      <w:r w:rsidRPr="009814AD">
        <w:rPr>
          <w:rFonts w:asciiTheme="minorHAnsi" w:eastAsia="Times New Roman" w:hAnsiTheme="minorHAnsi" w:cstheme="minorHAnsi"/>
        </w:rPr>
        <w:t xml:space="preserve"> </w:t>
      </w:r>
      <w:r w:rsidR="00993E21">
        <w:rPr>
          <w:rFonts w:asciiTheme="minorHAnsi" w:eastAsia="Times New Roman" w:hAnsiTheme="minorHAnsi" w:cstheme="minorHAnsi"/>
        </w:rPr>
        <w:t xml:space="preserve">USFWS </w:t>
      </w:r>
      <w:r w:rsidRPr="009814AD">
        <w:rPr>
          <w:rFonts w:asciiTheme="minorHAnsi" w:eastAsia="Times New Roman" w:hAnsiTheme="minorHAnsi" w:cstheme="minorHAnsi"/>
        </w:rPr>
        <w:t>to provide</w:t>
      </w:r>
      <w:r w:rsidR="00FD6EC1" w:rsidRPr="009814AD">
        <w:rPr>
          <w:rFonts w:asciiTheme="minorHAnsi" w:eastAsia="Times New Roman" w:hAnsiTheme="minorHAnsi" w:cstheme="minorHAnsi"/>
        </w:rPr>
        <w:t xml:space="preserve"> NPPD</w:t>
      </w:r>
      <w:r w:rsidRPr="009814AD">
        <w:rPr>
          <w:rFonts w:asciiTheme="minorHAnsi" w:eastAsia="Times New Roman" w:hAnsiTheme="minorHAnsi" w:cstheme="minorHAnsi"/>
        </w:rPr>
        <w:t xml:space="preserve"> a final scope of work to be included in an RFP</w:t>
      </w:r>
      <w:r w:rsidR="00EB1F6D" w:rsidRPr="009814AD">
        <w:rPr>
          <w:rFonts w:asciiTheme="minorHAnsi" w:eastAsia="Times New Roman" w:hAnsiTheme="minorHAnsi" w:cstheme="minorHAnsi"/>
        </w:rPr>
        <w:t>.</w:t>
      </w:r>
      <w:r w:rsidR="00CD7C74">
        <w:rPr>
          <w:rFonts w:asciiTheme="minorHAnsi" w:eastAsia="Times New Roman" w:hAnsiTheme="minorHAnsi" w:cstheme="minorHAnsi"/>
          <w:color w:val="00B050"/>
        </w:rPr>
        <w:t xml:space="preserve"> </w:t>
      </w:r>
    </w:p>
    <w:p w14:paraId="6359B015" w14:textId="5DA0BA8F" w:rsidR="00CD7C74" w:rsidRPr="00993E21" w:rsidRDefault="00CD7C74" w:rsidP="00993E21">
      <w:pPr>
        <w:pStyle w:val="ListParagraph"/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993E21">
        <w:rPr>
          <w:rFonts w:asciiTheme="minorHAnsi" w:eastAsia="Times New Roman" w:hAnsiTheme="minorHAnsi" w:cstheme="minorHAnsi"/>
          <w:b/>
          <w:bCs/>
        </w:rPr>
        <w:t>A</w:t>
      </w:r>
      <w:r w:rsidR="00F163FA">
        <w:rPr>
          <w:rFonts w:asciiTheme="minorHAnsi" w:eastAsia="Times New Roman" w:hAnsiTheme="minorHAnsi" w:cstheme="minorHAnsi"/>
          <w:b/>
          <w:bCs/>
        </w:rPr>
        <w:t>ction</w:t>
      </w:r>
      <w:r w:rsidRPr="00993E21">
        <w:rPr>
          <w:rFonts w:asciiTheme="minorHAnsi" w:eastAsia="Times New Roman" w:hAnsiTheme="minorHAnsi" w:cstheme="minorHAnsi"/>
          <w:b/>
          <w:bCs/>
        </w:rPr>
        <w:t>:</w:t>
      </w:r>
      <w:r w:rsidRPr="00993E21">
        <w:rPr>
          <w:rFonts w:asciiTheme="minorHAnsi" w:eastAsia="Times New Roman" w:hAnsiTheme="minorHAnsi" w:cstheme="minorHAnsi"/>
        </w:rPr>
        <w:t xml:space="preserve"> Jim will provide </w:t>
      </w:r>
      <w:r w:rsidR="00F66F8F">
        <w:rPr>
          <w:rFonts w:asciiTheme="minorHAnsi" w:eastAsia="Times New Roman" w:hAnsiTheme="minorHAnsi" w:cstheme="minorHAnsi"/>
        </w:rPr>
        <w:t xml:space="preserve">a </w:t>
      </w:r>
      <w:r w:rsidRPr="00993E21">
        <w:rPr>
          <w:rFonts w:asciiTheme="minorHAnsi" w:eastAsia="Times New Roman" w:hAnsiTheme="minorHAnsi" w:cstheme="minorHAnsi"/>
        </w:rPr>
        <w:t>potential bidders list</w:t>
      </w:r>
      <w:r w:rsidR="00360773" w:rsidRPr="00993E21">
        <w:rPr>
          <w:rFonts w:asciiTheme="minorHAnsi" w:eastAsia="Times New Roman" w:hAnsiTheme="minorHAnsi" w:cstheme="minorHAnsi"/>
        </w:rPr>
        <w:t xml:space="preserve"> </w:t>
      </w:r>
      <w:r w:rsidR="00F66F8F">
        <w:rPr>
          <w:rFonts w:asciiTheme="minorHAnsi" w:eastAsia="Times New Roman" w:hAnsiTheme="minorHAnsi" w:cstheme="minorHAnsi"/>
        </w:rPr>
        <w:t xml:space="preserve">that is </w:t>
      </w:r>
      <w:proofErr w:type="gramStart"/>
      <w:r w:rsidR="00360773" w:rsidRPr="00993E21">
        <w:rPr>
          <w:rFonts w:asciiTheme="minorHAnsi" w:eastAsia="Times New Roman" w:hAnsiTheme="minorHAnsi" w:cstheme="minorHAnsi"/>
        </w:rPr>
        <w:t xml:space="preserve">similar </w:t>
      </w:r>
      <w:r w:rsidR="00F66F8F">
        <w:rPr>
          <w:rFonts w:asciiTheme="minorHAnsi" w:eastAsia="Times New Roman" w:hAnsiTheme="minorHAnsi" w:cstheme="minorHAnsi"/>
        </w:rPr>
        <w:t>to</w:t>
      </w:r>
      <w:proofErr w:type="gramEnd"/>
      <w:r w:rsidR="00F66F8F">
        <w:rPr>
          <w:rFonts w:asciiTheme="minorHAnsi" w:eastAsia="Times New Roman" w:hAnsiTheme="minorHAnsi" w:cstheme="minorHAnsi"/>
        </w:rPr>
        <w:t xml:space="preserve"> the </w:t>
      </w:r>
      <w:r w:rsidR="00360773" w:rsidRPr="00993E21">
        <w:rPr>
          <w:rFonts w:asciiTheme="minorHAnsi" w:eastAsia="Times New Roman" w:hAnsiTheme="minorHAnsi" w:cstheme="minorHAnsi"/>
        </w:rPr>
        <w:t xml:space="preserve">list </w:t>
      </w:r>
      <w:r w:rsidR="00F66F8F">
        <w:rPr>
          <w:rFonts w:asciiTheme="minorHAnsi" w:eastAsia="Times New Roman" w:hAnsiTheme="minorHAnsi" w:cstheme="minorHAnsi"/>
        </w:rPr>
        <w:t>used for the original FEIS. US</w:t>
      </w:r>
      <w:r w:rsidR="00360773" w:rsidRPr="00993E21">
        <w:rPr>
          <w:rFonts w:asciiTheme="minorHAnsi" w:eastAsia="Times New Roman" w:hAnsiTheme="minorHAnsi" w:cstheme="minorHAnsi"/>
        </w:rPr>
        <w:t>FWS can expand that list.</w:t>
      </w:r>
    </w:p>
    <w:p w14:paraId="21DAE3B8" w14:textId="3D6A3F39" w:rsidR="00603226" w:rsidRPr="00FF6051" w:rsidRDefault="00603226" w:rsidP="007D5CF8">
      <w:pPr>
        <w:rPr>
          <w:rFonts w:eastAsia="Times New Roman" w:cstheme="minorHAnsi"/>
        </w:rPr>
      </w:pPr>
      <w:r w:rsidRPr="00FF6051">
        <w:rPr>
          <w:rFonts w:eastAsia="Times New Roman" w:cstheme="minorHAnsi"/>
        </w:rPr>
        <w:t xml:space="preserve">Agenda for call with solicitor </w:t>
      </w:r>
    </w:p>
    <w:p w14:paraId="50316A3F" w14:textId="2025E092" w:rsidR="00360773" w:rsidRPr="00993E21" w:rsidRDefault="00F66F8F" w:rsidP="00FD6EC1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 s</w:t>
      </w:r>
      <w:r w:rsidR="00360773" w:rsidRPr="00993E21">
        <w:rPr>
          <w:rFonts w:asciiTheme="minorHAnsi" w:eastAsia="Times New Roman" w:hAnsiTheme="minorHAnsi" w:cstheme="minorHAnsi"/>
        </w:rPr>
        <w:t xml:space="preserve">olicitor </w:t>
      </w:r>
      <w:r>
        <w:rPr>
          <w:rFonts w:asciiTheme="minorHAnsi" w:eastAsia="Times New Roman" w:hAnsiTheme="minorHAnsi" w:cstheme="minorHAnsi"/>
        </w:rPr>
        <w:t xml:space="preserve">assisting with this project </w:t>
      </w:r>
      <w:r w:rsidR="00360773" w:rsidRPr="00993E21">
        <w:rPr>
          <w:rFonts w:asciiTheme="minorHAnsi" w:eastAsia="Times New Roman" w:hAnsiTheme="minorHAnsi" w:cstheme="minorHAnsi"/>
        </w:rPr>
        <w:t>is Kate Williams-</w:t>
      </w:r>
      <w:r w:rsidR="00E92855" w:rsidRPr="00993E21">
        <w:rPr>
          <w:rFonts w:asciiTheme="minorHAnsi" w:eastAsia="Times New Roman" w:hAnsiTheme="minorHAnsi" w:cstheme="minorHAnsi"/>
        </w:rPr>
        <w:t>S</w:t>
      </w:r>
      <w:r w:rsidR="00360773" w:rsidRPr="00993E21">
        <w:rPr>
          <w:rFonts w:asciiTheme="minorHAnsi" w:eastAsia="Times New Roman" w:hAnsiTheme="minorHAnsi" w:cstheme="minorHAnsi"/>
        </w:rPr>
        <w:t>hu</w:t>
      </w:r>
      <w:r w:rsidR="00E92855" w:rsidRPr="00993E21">
        <w:rPr>
          <w:rFonts w:asciiTheme="minorHAnsi" w:eastAsia="Times New Roman" w:hAnsiTheme="minorHAnsi" w:cstheme="minorHAnsi"/>
        </w:rPr>
        <w:t>c</w:t>
      </w:r>
      <w:r w:rsidR="00360773" w:rsidRPr="00993E21">
        <w:rPr>
          <w:rFonts w:asciiTheme="minorHAnsi" w:eastAsia="Times New Roman" w:hAnsiTheme="minorHAnsi" w:cstheme="minorHAnsi"/>
        </w:rPr>
        <w:t>k (</w:t>
      </w:r>
      <w:hyperlink r:id="rId7" w:history="1">
        <w:r w:rsidR="00E92855" w:rsidRPr="00993E21">
          <w:rPr>
            <w:rStyle w:val="Hyperlink"/>
            <w:rFonts w:asciiTheme="minorHAnsi" w:eastAsia="Times New Roman" w:hAnsiTheme="minorHAnsi" w:cstheme="minorHAnsi"/>
            <w:color w:val="auto"/>
          </w:rPr>
          <w:t>kate.williams-shuck@sol.doi.gov</w:t>
        </w:r>
      </w:hyperlink>
      <w:r w:rsidR="00360773" w:rsidRPr="00993E21">
        <w:rPr>
          <w:rFonts w:asciiTheme="minorHAnsi" w:eastAsia="Times New Roman" w:hAnsiTheme="minorHAnsi" w:cstheme="minorHAnsi"/>
        </w:rPr>
        <w:t xml:space="preserve">). </w:t>
      </w:r>
      <w:r>
        <w:rPr>
          <w:rFonts w:asciiTheme="minorHAnsi" w:eastAsia="Times New Roman" w:hAnsiTheme="minorHAnsi" w:cstheme="minorHAnsi"/>
        </w:rPr>
        <w:t>USFWS is h</w:t>
      </w:r>
      <w:r w:rsidR="00360773" w:rsidRPr="00993E21">
        <w:rPr>
          <w:rFonts w:asciiTheme="minorHAnsi" w:eastAsia="Times New Roman" w:hAnsiTheme="minorHAnsi" w:cstheme="minorHAnsi"/>
        </w:rPr>
        <w:t xml:space="preserve">oping for </w:t>
      </w:r>
      <w:r>
        <w:rPr>
          <w:rFonts w:asciiTheme="minorHAnsi" w:eastAsia="Times New Roman" w:hAnsiTheme="minorHAnsi" w:cstheme="minorHAnsi"/>
        </w:rPr>
        <w:t xml:space="preserve">to have an initial </w:t>
      </w:r>
      <w:r w:rsidR="00360773" w:rsidRPr="00993E21">
        <w:rPr>
          <w:rFonts w:asciiTheme="minorHAnsi" w:eastAsia="Times New Roman" w:hAnsiTheme="minorHAnsi" w:cstheme="minorHAnsi"/>
        </w:rPr>
        <w:t xml:space="preserve">meeting </w:t>
      </w:r>
      <w:r>
        <w:rPr>
          <w:rFonts w:asciiTheme="minorHAnsi" w:eastAsia="Times New Roman" w:hAnsiTheme="minorHAnsi" w:cstheme="minorHAnsi"/>
        </w:rPr>
        <w:t xml:space="preserve">with Kate and NPPD on </w:t>
      </w:r>
      <w:r w:rsidR="00360773" w:rsidRPr="00993E21">
        <w:rPr>
          <w:rFonts w:asciiTheme="minorHAnsi" w:eastAsia="Times New Roman" w:hAnsiTheme="minorHAnsi" w:cstheme="minorHAnsi"/>
        </w:rPr>
        <w:t>February 3</w:t>
      </w:r>
      <w:r>
        <w:rPr>
          <w:rFonts w:asciiTheme="minorHAnsi" w:eastAsia="Times New Roman" w:hAnsiTheme="minorHAnsi" w:cstheme="minorHAnsi"/>
        </w:rPr>
        <w:t>,</w:t>
      </w:r>
      <w:r w:rsidR="00360773" w:rsidRPr="00993E21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which </w:t>
      </w:r>
      <w:r w:rsidR="00360773" w:rsidRPr="00993E21">
        <w:rPr>
          <w:rFonts w:asciiTheme="minorHAnsi" w:eastAsia="Times New Roman" w:hAnsiTheme="minorHAnsi" w:cstheme="minorHAnsi"/>
        </w:rPr>
        <w:t xml:space="preserve">appears to work for her calendar. </w:t>
      </w:r>
      <w:r>
        <w:rPr>
          <w:rFonts w:asciiTheme="minorHAnsi" w:eastAsia="Times New Roman" w:hAnsiTheme="minorHAnsi" w:cstheme="minorHAnsi"/>
        </w:rPr>
        <w:t>USFWS’s u</w:t>
      </w:r>
      <w:r w:rsidR="00360773" w:rsidRPr="00993E21">
        <w:rPr>
          <w:rFonts w:asciiTheme="minorHAnsi" w:eastAsia="Times New Roman" w:hAnsiTheme="minorHAnsi" w:cstheme="minorHAnsi"/>
        </w:rPr>
        <w:t xml:space="preserve">nderstanding is </w:t>
      </w:r>
      <w:r>
        <w:rPr>
          <w:rFonts w:asciiTheme="minorHAnsi" w:eastAsia="Times New Roman" w:hAnsiTheme="minorHAnsi" w:cstheme="minorHAnsi"/>
        </w:rPr>
        <w:t xml:space="preserve">that </w:t>
      </w:r>
      <w:r w:rsidR="00360773" w:rsidRPr="00993E21">
        <w:rPr>
          <w:rFonts w:asciiTheme="minorHAnsi" w:eastAsia="Times New Roman" w:hAnsiTheme="minorHAnsi" w:cstheme="minorHAnsi"/>
        </w:rPr>
        <w:t xml:space="preserve">she would be permanently assigned to this project. </w:t>
      </w:r>
    </w:p>
    <w:p w14:paraId="0DE12569" w14:textId="07DF217F" w:rsidR="00360773" w:rsidRPr="00993E21" w:rsidRDefault="00360773" w:rsidP="00FD6EC1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993E21">
        <w:rPr>
          <w:rFonts w:asciiTheme="minorHAnsi" w:eastAsia="Times New Roman" w:hAnsiTheme="minorHAnsi" w:cstheme="minorHAnsi"/>
          <w:b/>
          <w:bCs/>
        </w:rPr>
        <w:t>A</w:t>
      </w:r>
      <w:r w:rsidR="00F163FA">
        <w:rPr>
          <w:rFonts w:asciiTheme="minorHAnsi" w:eastAsia="Times New Roman" w:hAnsiTheme="minorHAnsi" w:cstheme="minorHAnsi"/>
          <w:b/>
          <w:bCs/>
        </w:rPr>
        <w:t>ction</w:t>
      </w:r>
      <w:r w:rsidRPr="00993E21">
        <w:rPr>
          <w:rFonts w:asciiTheme="minorHAnsi" w:eastAsia="Times New Roman" w:hAnsiTheme="minorHAnsi" w:cstheme="minorHAnsi"/>
          <w:b/>
          <w:bCs/>
        </w:rPr>
        <w:t>:</w:t>
      </w:r>
      <w:r w:rsidRPr="00993E21">
        <w:rPr>
          <w:rFonts w:asciiTheme="minorHAnsi" w:eastAsia="Times New Roman" w:hAnsiTheme="minorHAnsi" w:cstheme="minorHAnsi"/>
        </w:rPr>
        <w:t xml:space="preserve"> Angela will provide contact information</w:t>
      </w:r>
      <w:r w:rsidR="00E92855" w:rsidRPr="00993E21">
        <w:rPr>
          <w:rFonts w:asciiTheme="minorHAnsi" w:eastAsia="Times New Roman" w:hAnsiTheme="minorHAnsi" w:cstheme="minorHAnsi"/>
        </w:rPr>
        <w:t xml:space="preserve"> (Complete)</w:t>
      </w:r>
      <w:r w:rsidRPr="00993E21">
        <w:rPr>
          <w:rFonts w:asciiTheme="minorHAnsi" w:eastAsia="Times New Roman" w:hAnsiTheme="minorHAnsi" w:cstheme="minorHAnsi"/>
        </w:rPr>
        <w:t xml:space="preserve">. </w:t>
      </w:r>
    </w:p>
    <w:p w14:paraId="21B5B5D8" w14:textId="77777777" w:rsidR="00FD6EC1" w:rsidRPr="00FF6051" w:rsidRDefault="00603226" w:rsidP="00FD6EC1">
      <w:pPr>
        <w:rPr>
          <w:rFonts w:eastAsia="Times New Roman" w:cstheme="minorHAnsi"/>
        </w:rPr>
      </w:pPr>
      <w:r w:rsidRPr="00FF6051">
        <w:rPr>
          <w:rFonts w:eastAsia="Times New Roman" w:cstheme="minorHAnsi"/>
        </w:rPr>
        <w:t xml:space="preserve">Whooping cranes </w:t>
      </w:r>
    </w:p>
    <w:p w14:paraId="70581565" w14:textId="6825116F" w:rsidR="002A0B77" w:rsidRPr="00F163FA" w:rsidRDefault="009814AD" w:rsidP="00FD6EC1">
      <w:pPr>
        <w:pStyle w:val="ListParagraph"/>
        <w:numPr>
          <w:ilvl w:val="0"/>
          <w:numId w:val="9"/>
        </w:numPr>
        <w:rPr>
          <w:rFonts w:asciiTheme="minorHAnsi" w:eastAsia="Times New Roman" w:hAnsiTheme="minorHAnsi" w:cstheme="minorHAnsi"/>
        </w:rPr>
      </w:pPr>
      <w:r w:rsidRPr="00F163FA">
        <w:rPr>
          <w:rFonts w:asciiTheme="minorHAnsi" w:eastAsia="Times New Roman" w:hAnsiTheme="minorHAnsi" w:cstheme="minorHAnsi"/>
        </w:rPr>
        <w:t xml:space="preserve">Matt </w:t>
      </w:r>
      <w:r w:rsidR="00F66F8F">
        <w:rPr>
          <w:rFonts w:asciiTheme="minorHAnsi" w:eastAsia="Times New Roman" w:hAnsiTheme="minorHAnsi" w:cstheme="minorHAnsi"/>
        </w:rPr>
        <w:t xml:space="preserve">Rabbe </w:t>
      </w:r>
      <w:r w:rsidRPr="00F163FA">
        <w:rPr>
          <w:rFonts w:asciiTheme="minorHAnsi" w:eastAsia="Times New Roman" w:hAnsiTheme="minorHAnsi" w:cstheme="minorHAnsi"/>
        </w:rPr>
        <w:t xml:space="preserve">has accepted </w:t>
      </w:r>
      <w:r w:rsidR="00F66F8F">
        <w:rPr>
          <w:rFonts w:asciiTheme="minorHAnsi" w:eastAsia="Times New Roman" w:hAnsiTheme="minorHAnsi" w:cstheme="minorHAnsi"/>
        </w:rPr>
        <w:t xml:space="preserve">the </w:t>
      </w:r>
      <w:r w:rsidRPr="00F163FA">
        <w:rPr>
          <w:rFonts w:asciiTheme="minorHAnsi" w:eastAsia="Times New Roman" w:hAnsiTheme="minorHAnsi" w:cstheme="minorHAnsi"/>
        </w:rPr>
        <w:t>meeting invites for 1/6 and 1/20</w:t>
      </w:r>
      <w:r w:rsidR="00F66F8F">
        <w:rPr>
          <w:rFonts w:asciiTheme="minorHAnsi" w:eastAsia="Times New Roman" w:hAnsiTheme="minorHAnsi" w:cstheme="minorHAnsi"/>
        </w:rPr>
        <w:t>.</w:t>
      </w:r>
      <w:r w:rsidRPr="00F163FA">
        <w:rPr>
          <w:rFonts w:asciiTheme="minorHAnsi" w:eastAsia="Times New Roman" w:hAnsiTheme="minorHAnsi" w:cstheme="minorHAnsi"/>
        </w:rPr>
        <w:t xml:space="preserve"> Joe </w:t>
      </w:r>
      <w:proofErr w:type="spellStart"/>
      <w:r w:rsidR="00F66F8F">
        <w:rPr>
          <w:rFonts w:asciiTheme="minorHAnsi" w:eastAsia="Times New Roman" w:hAnsiTheme="minorHAnsi" w:cstheme="minorHAnsi"/>
        </w:rPr>
        <w:t>Skorupa</w:t>
      </w:r>
      <w:proofErr w:type="spellEnd"/>
      <w:r w:rsidR="00F66F8F">
        <w:rPr>
          <w:rFonts w:asciiTheme="minorHAnsi" w:eastAsia="Times New Roman" w:hAnsiTheme="minorHAnsi" w:cstheme="minorHAnsi"/>
        </w:rPr>
        <w:t xml:space="preserve"> </w:t>
      </w:r>
      <w:r w:rsidRPr="00F163FA">
        <w:rPr>
          <w:rFonts w:asciiTheme="minorHAnsi" w:eastAsia="Times New Roman" w:hAnsiTheme="minorHAnsi" w:cstheme="minorHAnsi"/>
        </w:rPr>
        <w:t xml:space="preserve">has accepted </w:t>
      </w:r>
      <w:r w:rsidR="00F66F8F">
        <w:rPr>
          <w:rFonts w:asciiTheme="minorHAnsi" w:eastAsia="Times New Roman" w:hAnsiTheme="minorHAnsi" w:cstheme="minorHAnsi"/>
        </w:rPr>
        <w:t xml:space="preserve">the </w:t>
      </w:r>
      <w:r w:rsidRPr="00F163FA">
        <w:rPr>
          <w:rFonts w:asciiTheme="minorHAnsi" w:eastAsia="Times New Roman" w:hAnsiTheme="minorHAnsi" w:cstheme="minorHAnsi"/>
        </w:rPr>
        <w:t>meeting invite for 1/20.</w:t>
      </w:r>
    </w:p>
    <w:p w14:paraId="1A182559" w14:textId="3C68ECF1" w:rsidR="009814AD" w:rsidRDefault="009814AD" w:rsidP="009814AD">
      <w:pPr>
        <w:rPr>
          <w:rFonts w:eastAsia="Times New Roman" w:cstheme="minorHAnsi"/>
        </w:rPr>
      </w:pPr>
      <w:r>
        <w:rPr>
          <w:rFonts w:eastAsia="Times New Roman" w:cstheme="minorHAnsi"/>
        </w:rPr>
        <w:t>Additional questions/topics USFWS would like to discuss</w:t>
      </w:r>
    </w:p>
    <w:p w14:paraId="091BD0F9" w14:textId="711ACBB4" w:rsidR="003827DF" w:rsidRPr="00993E21" w:rsidRDefault="00993E21" w:rsidP="00993E21">
      <w:pPr>
        <w:pStyle w:val="ListParagraph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General discussion on the increasing public awareness and the need to keep all parties informed of any public input or public</w:t>
      </w:r>
      <w:r w:rsidR="00F66F8F">
        <w:rPr>
          <w:rFonts w:cstheme="minorHAnsi"/>
        </w:rPr>
        <w:t>-</w:t>
      </w:r>
      <w:r>
        <w:rPr>
          <w:rFonts w:cstheme="minorHAnsi"/>
        </w:rPr>
        <w:t>relation</w:t>
      </w:r>
      <w:r w:rsidR="00F66F8F">
        <w:rPr>
          <w:rFonts w:cstheme="minorHAnsi"/>
        </w:rPr>
        <w:t>s</w:t>
      </w:r>
      <w:r>
        <w:rPr>
          <w:rFonts w:cstheme="minorHAnsi"/>
        </w:rPr>
        <w:t xml:space="preserve"> activities.</w:t>
      </w:r>
    </w:p>
    <w:p w14:paraId="0D40E3B1" w14:textId="7974B671" w:rsidR="00FF6051" w:rsidRDefault="00FF6051">
      <w:pPr>
        <w:spacing w:after="160"/>
        <w:rPr>
          <w:rFonts w:cstheme="minorHAnsi"/>
        </w:rPr>
      </w:pPr>
      <w:r>
        <w:rPr>
          <w:rFonts w:cstheme="minorHAnsi"/>
        </w:rPr>
        <w:br w:type="page"/>
      </w:r>
    </w:p>
    <w:p w14:paraId="0D8812A7" w14:textId="77777777" w:rsidR="00603226" w:rsidRPr="00FF6051" w:rsidRDefault="00603226">
      <w:pPr>
        <w:rPr>
          <w:rFonts w:cstheme="minorHAnsi"/>
        </w:rPr>
      </w:pPr>
    </w:p>
    <w:p w14:paraId="4A444BE8" w14:textId="11FD7A19" w:rsidR="006F7D08" w:rsidRPr="00FF6051" w:rsidRDefault="006F7D08" w:rsidP="006F7D08">
      <w:pPr>
        <w:rPr>
          <w:rFonts w:cstheme="minorHAnsi"/>
        </w:rPr>
      </w:pPr>
    </w:p>
    <w:p w14:paraId="4441DEA2" w14:textId="0360ACFC" w:rsidR="006F7D08" w:rsidRPr="00FF6051" w:rsidRDefault="006F7D08" w:rsidP="006F7D08">
      <w:pPr>
        <w:rPr>
          <w:rFonts w:cstheme="minorHAnsi"/>
          <w:b/>
          <w:bCs/>
        </w:rPr>
      </w:pPr>
      <w:r w:rsidRPr="00FF6051">
        <w:rPr>
          <w:rFonts w:cstheme="minorHAnsi"/>
          <w:b/>
          <w:bCs/>
        </w:rPr>
        <w:t>ACTION ITEMS: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88"/>
        <w:gridCol w:w="1631"/>
        <w:gridCol w:w="1631"/>
      </w:tblGrid>
      <w:tr w:rsidR="006F7D08" w:rsidRPr="00FF6051" w14:paraId="3723CBD8" w14:textId="6AE9542D" w:rsidTr="006F7D08">
        <w:tc>
          <w:tcPr>
            <w:tcW w:w="3256" w:type="pct"/>
            <w:shd w:val="clear" w:color="auto" w:fill="D9D9D9" w:themeFill="background1" w:themeFillShade="D9"/>
          </w:tcPr>
          <w:p w14:paraId="4A41B993" w14:textId="6158D3F4" w:rsidR="006F7D08" w:rsidRPr="00FF6051" w:rsidRDefault="006F7D08" w:rsidP="006F7D08">
            <w:pPr>
              <w:rPr>
                <w:rFonts w:cstheme="minorHAnsi"/>
                <w:b/>
                <w:bCs/>
              </w:rPr>
            </w:pPr>
            <w:r w:rsidRPr="00FF6051">
              <w:rPr>
                <w:rFonts w:cstheme="minorHAnsi"/>
                <w:b/>
                <w:bCs/>
              </w:rPr>
              <w:t>Action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0028C540" w14:textId="6952B3E9" w:rsidR="006F7D08" w:rsidRPr="00FF6051" w:rsidRDefault="006F7D08" w:rsidP="006F7D08">
            <w:pPr>
              <w:rPr>
                <w:rFonts w:cstheme="minorHAnsi"/>
                <w:b/>
                <w:bCs/>
              </w:rPr>
            </w:pPr>
            <w:r w:rsidRPr="00FF6051">
              <w:rPr>
                <w:rFonts w:cstheme="minorHAnsi"/>
                <w:b/>
                <w:bCs/>
              </w:rPr>
              <w:t>Responsibility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144F27BB" w14:textId="7EF6BA0F" w:rsidR="006F7D08" w:rsidRPr="00FF6051" w:rsidRDefault="006F7D08" w:rsidP="006F7D08">
            <w:pPr>
              <w:rPr>
                <w:rFonts w:cstheme="minorHAnsi"/>
                <w:b/>
                <w:bCs/>
              </w:rPr>
            </w:pPr>
            <w:r w:rsidRPr="00FF6051">
              <w:rPr>
                <w:rFonts w:cstheme="minorHAnsi"/>
                <w:b/>
                <w:bCs/>
              </w:rPr>
              <w:t>Status</w:t>
            </w:r>
          </w:p>
        </w:tc>
      </w:tr>
      <w:tr w:rsidR="0076044C" w:rsidRPr="00FF6051" w14:paraId="31AEF7D3" w14:textId="3014445A" w:rsidTr="006F7D08">
        <w:tc>
          <w:tcPr>
            <w:tcW w:w="3256" w:type="pct"/>
          </w:tcPr>
          <w:p w14:paraId="442A20DB" w14:textId="2523674F" w:rsidR="006F7D08" w:rsidRPr="00FF6051" w:rsidRDefault="006F7D08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Schedule call and topics for discussion with Field Office, USFWS Solicitor, NPPD to discuss SEIS Scope and the judge’s decision.</w:t>
            </w:r>
            <w:r w:rsidR="00E92855">
              <w:rPr>
                <w:rFonts w:cstheme="minorHAnsi"/>
              </w:rPr>
              <w:t xml:space="preserve"> </w:t>
            </w:r>
            <w:r w:rsidR="00E92855" w:rsidRPr="00E92855">
              <w:rPr>
                <w:rFonts w:cstheme="minorHAnsi"/>
                <w:color w:val="00B050"/>
              </w:rPr>
              <w:t>February 3 meeting.</w:t>
            </w:r>
          </w:p>
        </w:tc>
        <w:tc>
          <w:tcPr>
            <w:tcW w:w="872" w:type="pct"/>
          </w:tcPr>
          <w:p w14:paraId="42076B5F" w14:textId="73CDE565" w:rsidR="006F7D08" w:rsidRPr="00FF6051" w:rsidRDefault="001E6BAA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Mark Porath</w:t>
            </w:r>
          </w:p>
        </w:tc>
        <w:tc>
          <w:tcPr>
            <w:tcW w:w="872" w:type="pct"/>
          </w:tcPr>
          <w:p w14:paraId="7CEF6B2D" w14:textId="77777777" w:rsidR="0076044C" w:rsidRPr="003E36F6" w:rsidRDefault="0076044C" w:rsidP="006F7D08">
            <w:pPr>
              <w:rPr>
                <w:rFonts w:cstheme="minorHAnsi"/>
                <w:color w:val="00B050"/>
              </w:rPr>
            </w:pPr>
            <w:r w:rsidRPr="003E36F6">
              <w:rPr>
                <w:rFonts w:cstheme="minorHAnsi"/>
                <w:color w:val="00B050"/>
              </w:rPr>
              <w:t xml:space="preserve">Initiated </w:t>
            </w:r>
          </w:p>
          <w:p w14:paraId="5872661C" w14:textId="0B573D2B" w:rsidR="0076044C" w:rsidRPr="003E36F6" w:rsidRDefault="0076044C" w:rsidP="006F7D08">
            <w:pPr>
              <w:rPr>
                <w:rFonts w:cstheme="minorHAnsi"/>
                <w:color w:val="00B050"/>
              </w:rPr>
            </w:pPr>
            <w:proofErr w:type="gramStart"/>
            <w:r w:rsidRPr="003E36F6">
              <w:rPr>
                <w:rFonts w:cstheme="minorHAnsi"/>
                <w:color w:val="00B050"/>
              </w:rPr>
              <w:t>10-28-21</w:t>
            </w:r>
            <w:r w:rsidR="00F66F8F">
              <w:rPr>
                <w:rFonts w:cstheme="minorHAnsi"/>
                <w:color w:val="00B050"/>
              </w:rPr>
              <w:t>;</w:t>
            </w:r>
            <w:proofErr w:type="gramEnd"/>
            <w:r w:rsidRPr="003E36F6">
              <w:rPr>
                <w:rFonts w:cstheme="minorHAnsi"/>
                <w:color w:val="00B050"/>
              </w:rPr>
              <w:t xml:space="preserve"> </w:t>
            </w:r>
          </w:p>
          <w:p w14:paraId="2D2B5E6A" w14:textId="77777777" w:rsidR="00E92855" w:rsidRPr="00E92855" w:rsidRDefault="00E92855" w:rsidP="006F7D08">
            <w:pPr>
              <w:rPr>
                <w:rFonts w:cstheme="minorHAnsi"/>
                <w:color w:val="00B050"/>
              </w:rPr>
            </w:pPr>
            <w:r w:rsidRPr="00E92855">
              <w:rPr>
                <w:rFonts w:cstheme="minorHAnsi"/>
                <w:color w:val="00B050"/>
              </w:rPr>
              <w:t>Completed</w:t>
            </w:r>
          </w:p>
          <w:p w14:paraId="148EED64" w14:textId="37B0B310" w:rsidR="00E92855" w:rsidRPr="00FF6051" w:rsidRDefault="00E92855" w:rsidP="006F7D08">
            <w:pPr>
              <w:rPr>
                <w:rFonts w:cstheme="minorHAnsi"/>
              </w:rPr>
            </w:pPr>
            <w:r w:rsidRPr="00E92855">
              <w:rPr>
                <w:rFonts w:cstheme="minorHAnsi"/>
                <w:color w:val="00B050"/>
              </w:rPr>
              <w:t>12-9-2021</w:t>
            </w:r>
          </w:p>
        </w:tc>
      </w:tr>
      <w:tr w:rsidR="0076044C" w:rsidRPr="00FF6051" w14:paraId="3A49FB22" w14:textId="77777777" w:rsidTr="006F7D08">
        <w:tc>
          <w:tcPr>
            <w:tcW w:w="3256" w:type="pct"/>
          </w:tcPr>
          <w:p w14:paraId="23DFC3C4" w14:textId="77777777" w:rsidR="0076044C" w:rsidRDefault="0076044C" w:rsidP="006F7D08">
            <w:pPr>
              <w:rPr>
                <w:rFonts w:eastAsia="Times New Roman" w:cstheme="minorHAnsi"/>
              </w:rPr>
            </w:pPr>
            <w:r w:rsidRPr="00FF6051">
              <w:rPr>
                <w:rFonts w:eastAsia="Times New Roman" w:cstheme="minorHAnsi"/>
              </w:rPr>
              <w:t>Check if there is a more recent update to the range-wide ABB data</w:t>
            </w:r>
            <w:r w:rsidR="00E70399" w:rsidRPr="00FF6051">
              <w:rPr>
                <w:rFonts w:eastAsia="Times New Roman" w:cstheme="minorHAnsi"/>
              </w:rPr>
              <w:t>.</w:t>
            </w:r>
          </w:p>
          <w:p w14:paraId="296993D5" w14:textId="6FCA1085" w:rsidR="003E36F6" w:rsidRPr="00FF6051" w:rsidRDefault="003E36F6" w:rsidP="006F7D08">
            <w:pPr>
              <w:rPr>
                <w:rFonts w:cstheme="minorHAnsi"/>
              </w:rPr>
            </w:pPr>
            <w:r w:rsidRPr="003E36F6">
              <w:rPr>
                <w:rFonts w:cstheme="minorHAnsi"/>
                <w:color w:val="00B050"/>
              </w:rPr>
              <w:t>NPPD has current dataset</w:t>
            </w:r>
            <w:r w:rsidR="00F66F8F">
              <w:rPr>
                <w:rFonts w:cstheme="minorHAnsi"/>
                <w:color w:val="00B050"/>
              </w:rPr>
              <w:t xml:space="preserve"> that has been subject to QA/QC</w:t>
            </w:r>
            <w:r w:rsidRPr="003E36F6">
              <w:rPr>
                <w:rFonts w:cstheme="minorHAnsi"/>
                <w:color w:val="00B050"/>
              </w:rPr>
              <w:t>.</w:t>
            </w:r>
          </w:p>
        </w:tc>
        <w:tc>
          <w:tcPr>
            <w:tcW w:w="872" w:type="pct"/>
          </w:tcPr>
          <w:p w14:paraId="5259210E" w14:textId="79E2F650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Jeff Runge</w:t>
            </w:r>
          </w:p>
        </w:tc>
        <w:tc>
          <w:tcPr>
            <w:tcW w:w="872" w:type="pct"/>
          </w:tcPr>
          <w:p w14:paraId="0FE671F6" w14:textId="77777777" w:rsidR="0076044C" w:rsidRPr="003E36F6" w:rsidRDefault="0076044C" w:rsidP="006F7D08">
            <w:pPr>
              <w:rPr>
                <w:rFonts w:cstheme="minorHAnsi"/>
                <w:color w:val="00B050"/>
              </w:rPr>
            </w:pPr>
            <w:r w:rsidRPr="003E36F6">
              <w:rPr>
                <w:rFonts w:cstheme="minorHAnsi"/>
                <w:color w:val="00B050"/>
              </w:rPr>
              <w:t>Initiated</w:t>
            </w:r>
          </w:p>
          <w:p w14:paraId="6EAEACEB" w14:textId="44099356" w:rsidR="0076044C" w:rsidRPr="003E36F6" w:rsidRDefault="0076044C" w:rsidP="006F7D08">
            <w:pPr>
              <w:rPr>
                <w:rFonts w:cstheme="minorHAnsi"/>
                <w:color w:val="00B050"/>
              </w:rPr>
            </w:pPr>
            <w:proofErr w:type="gramStart"/>
            <w:r w:rsidRPr="003E36F6">
              <w:rPr>
                <w:rFonts w:cstheme="minorHAnsi"/>
                <w:color w:val="00B050"/>
              </w:rPr>
              <w:t>11-18-2021</w:t>
            </w:r>
            <w:r w:rsidR="00F66F8F">
              <w:rPr>
                <w:rFonts w:cstheme="minorHAnsi"/>
                <w:color w:val="00B050"/>
              </w:rPr>
              <w:t>;</w:t>
            </w:r>
            <w:proofErr w:type="gramEnd"/>
          </w:p>
          <w:p w14:paraId="3CF6E572" w14:textId="77777777" w:rsidR="00E92855" w:rsidRPr="00E92855" w:rsidRDefault="00E92855" w:rsidP="006F7D08">
            <w:pPr>
              <w:rPr>
                <w:rFonts w:cstheme="minorHAnsi"/>
                <w:color w:val="00B050"/>
              </w:rPr>
            </w:pPr>
            <w:r w:rsidRPr="00E92855">
              <w:rPr>
                <w:rFonts w:cstheme="minorHAnsi"/>
                <w:color w:val="00B050"/>
              </w:rPr>
              <w:t>Completed</w:t>
            </w:r>
          </w:p>
          <w:p w14:paraId="4055E549" w14:textId="12723126" w:rsidR="00E92855" w:rsidRPr="00FF6051" w:rsidRDefault="00E92855" w:rsidP="006F7D08">
            <w:pPr>
              <w:rPr>
                <w:rFonts w:cstheme="minorHAnsi"/>
              </w:rPr>
            </w:pPr>
            <w:r w:rsidRPr="00E92855">
              <w:rPr>
                <w:rFonts w:cstheme="minorHAnsi"/>
                <w:color w:val="00B050"/>
              </w:rPr>
              <w:t>12-9-2021</w:t>
            </w:r>
          </w:p>
        </w:tc>
      </w:tr>
      <w:tr w:rsidR="0076044C" w:rsidRPr="00FF6051" w14:paraId="2D7C1855" w14:textId="77777777" w:rsidTr="006F7D08">
        <w:tc>
          <w:tcPr>
            <w:tcW w:w="3256" w:type="pct"/>
          </w:tcPr>
          <w:p w14:paraId="712E2615" w14:textId="48AEE807" w:rsidR="0076044C" w:rsidRPr="00FF6051" w:rsidRDefault="0076044C" w:rsidP="0076044C">
            <w:pPr>
              <w:rPr>
                <w:rFonts w:cstheme="minorHAnsi"/>
              </w:rPr>
            </w:pPr>
          </w:p>
        </w:tc>
        <w:tc>
          <w:tcPr>
            <w:tcW w:w="872" w:type="pct"/>
          </w:tcPr>
          <w:p w14:paraId="1277E72C" w14:textId="027B2108" w:rsidR="0076044C" w:rsidRPr="00FF6051" w:rsidRDefault="0076044C" w:rsidP="0076044C">
            <w:pPr>
              <w:rPr>
                <w:rFonts w:cstheme="minorHAnsi"/>
              </w:rPr>
            </w:pPr>
          </w:p>
        </w:tc>
        <w:tc>
          <w:tcPr>
            <w:tcW w:w="872" w:type="pct"/>
          </w:tcPr>
          <w:p w14:paraId="1CEC3A0F" w14:textId="4E328091" w:rsidR="0076044C" w:rsidRPr="003E36F6" w:rsidRDefault="0076044C" w:rsidP="0076044C">
            <w:pPr>
              <w:rPr>
                <w:rFonts w:cstheme="minorHAnsi"/>
                <w:color w:val="00B050"/>
              </w:rPr>
            </w:pPr>
          </w:p>
        </w:tc>
      </w:tr>
      <w:tr w:rsidR="0076044C" w:rsidRPr="00FF6051" w14:paraId="5DB99BB1" w14:textId="77777777" w:rsidTr="006F7D08">
        <w:tc>
          <w:tcPr>
            <w:tcW w:w="3256" w:type="pct"/>
          </w:tcPr>
          <w:p w14:paraId="79EC50A8" w14:textId="04BA484F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eastAsia="Times New Roman" w:cstheme="minorHAnsi"/>
              </w:rPr>
              <w:t xml:space="preserve">Ben/Jim to analyze </w:t>
            </w:r>
            <w:r w:rsidR="00623750" w:rsidRPr="00FF6051">
              <w:rPr>
                <w:rFonts w:eastAsia="Times New Roman" w:cstheme="minorHAnsi"/>
              </w:rPr>
              <w:t xml:space="preserve">NPPD’s </w:t>
            </w:r>
            <w:r w:rsidRPr="00FF6051">
              <w:rPr>
                <w:rFonts w:eastAsia="Times New Roman" w:cstheme="minorHAnsi"/>
              </w:rPr>
              <w:t>project-specific dataset with the same method used on the 2014 dataset for the original 0.13 density.</w:t>
            </w:r>
          </w:p>
        </w:tc>
        <w:tc>
          <w:tcPr>
            <w:tcW w:w="872" w:type="pct"/>
          </w:tcPr>
          <w:p w14:paraId="79DF30BC" w14:textId="5D34CEEB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Ben Bainbridge/Jim Jenniges</w:t>
            </w:r>
          </w:p>
        </w:tc>
        <w:tc>
          <w:tcPr>
            <w:tcW w:w="872" w:type="pct"/>
          </w:tcPr>
          <w:p w14:paraId="0D42AA25" w14:textId="5186033D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Initiated</w:t>
            </w:r>
          </w:p>
          <w:p w14:paraId="025DA618" w14:textId="33EDC67B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11-18-2021</w:t>
            </w:r>
          </w:p>
        </w:tc>
      </w:tr>
      <w:tr w:rsidR="001E6BAA" w:rsidRPr="00FF6051" w14:paraId="1B3DD048" w14:textId="77777777" w:rsidTr="006F7D08">
        <w:tc>
          <w:tcPr>
            <w:tcW w:w="3256" w:type="pct"/>
          </w:tcPr>
          <w:p w14:paraId="41FB01E2" w14:textId="34F02189" w:rsidR="001E6BAA" w:rsidRPr="00FF6051" w:rsidRDefault="001E6BAA" w:rsidP="0076044C">
            <w:pPr>
              <w:rPr>
                <w:rFonts w:eastAsia="Times New Roman" w:cstheme="minorHAnsi"/>
              </w:rPr>
            </w:pPr>
          </w:p>
        </w:tc>
        <w:tc>
          <w:tcPr>
            <w:tcW w:w="872" w:type="pct"/>
          </w:tcPr>
          <w:p w14:paraId="558425F3" w14:textId="4A302B0B" w:rsidR="001E6BAA" w:rsidRPr="00FF6051" w:rsidRDefault="001E6BAA" w:rsidP="0076044C">
            <w:pPr>
              <w:rPr>
                <w:rFonts w:cstheme="minorHAnsi"/>
              </w:rPr>
            </w:pPr>
          </w:p>
        </w:tc>
        <w:tc>
          <w:tcPr>
            <w:tcW w:w="872" w:type="pct"/>
          </w:tcPr>
          <w:p w14:paraId="49B0B5DE" w14:textId="79083041" w:rsidR="001E6BAA" w:rsidRPr="003E36F6" w:rsidRDefault="001E6BAA" w:rsidP="0076044C">
            <w:pPr>
              <w:rPr>
                <w:rFonts w:cstheme="minorHAnsi"/>
                <w:color w:val="00B050"/>
              </w:rPr>
            </w:pPr>
          </w:p>
        </w:tc>
      </w:tr>
      <w:tr w:rsidR="001E6BAA" w:rsidRPr="00FF6051" w14:paraId="6C0CF644" w14:textId="77777777" w:rsidTr="006F7D08">
        <w:tc>
          <w:tcPr>
            <w:tcW w:w="3256" w:type="pct"/>
          </w:tcPr>
          <w:p w14:paraId="675846D7" w14:textId="35E8A6C4" w:rsidR="001E6BAA" w:rsidRPr="00FF6051" w:rsidRDefault="00F66F8F" w:rsidP="0076044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USFWS to r</w:t>
            </w:r>
            <w:r w:rsidR="001E6BAA" w:rsidRPr="00FF6051">
              <w:rPr>
                <w:rFonts w:eastAsia="Times New Roman" w:cstheme="minorHAnsi"/>
              </w:rPr>
              <w:t>eturn final scope of work to NPPD</w:t>
            </w:r>
            <w:r w:rsidR="00E70399" w:rsidRPr="00FF6051">
              <w:rPr>
                <w:rFonts w:eastAsia="Times New Roman" w:cstheme="minorHAnsi"/>
              </w:rPr>
              <w:t>.</w:t>
            </w:r>
          </w:p>
        </w:tc>
        <w:tc>
          <w:tcPr>
            <w:tcW w:w="872" w:type="pct"/>
          </w:tcPr>
          <w:p w14:paraId="40A299B8" w14:textId="389D7164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Mark Porath</w:t>
            </w:r>
          </w:p>
        </w:tc>
        <w:tc>
          <w:tcPr>
            <w:tcW w:w="872" w:type="pct"/>
          </w:tcPr>
          <w:p w14:paraId="10C2E527" w14:textId="77777777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 xml:space="preserve">Initiated </w:t>
            </w:r>
          </w:p>
          <w:p w14:paraId="33B4FE15" w14:textId="1D5A4C48" w:rsidR="001E6BAA" w:rsidRDefault="001E6BAA" w:rsidP="0076044C">
            <w:pPr>
              <w:rPr>
                <w:rFonts w:cstheme="minorHAnsi"/>
              </w:rPr>
            </w:pPr>
            <w:proofErr w:type="gramStart"/>
            <w:r w:rsidRPr="00FF6051">
              <w:rPr>
                <w:rFonts w:cstheme="minorHAnsi"/>
              </w:rPr>
              <w:t>11-18-2021</w:t>
            </w:r>
            <w:r w:rsidR="00F66F8F">
              <w:rPr>
                <w:rFonts w:cstheme="minorHAnsi"/>
              </w:rPr>
              <w:t>;</w:t>
            </w:r>
            <w:proofErr w:type="gramEnd"/>
          </w:p>
          <w:p w14:paraId="38F00C19" w14:textId="2F49F4B4" w:rsidR="00993E21" w:rsidRPr="00993E21" w:rsidRDefault="00993E21" w:rsidP="0076044C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 xml:space="preserve">Completed </w:t>
            </w:r>
            <w:r w:rsidR="00F163FA">
              <w:rPr>
                <w:rFonts w:cstheme="minorHAnsi"/>
                <w:color w:val="00B050"/>
              </w:rPr>
              <w:t>12-14-2021</w:t>
            </w:r>
          </w:p>
        </w:tc>
      </w:tr>
      <w:tr w:rsidR="001E6BAA" w:rsidRPr="00FF6051" w14:paraId="4FDA4ED7" w14:textId="77777777" w:rsidTr="006F7D08">
        <w:tc>
          <w:tcPr>
            <w:tcW w:w="3256" w:type="pct"/>
          </w:tcPr>
          <w:p w14:paraId="6DD74E6B" w14:textId="77777777" w:rsidR="003E36F6" w:rsidRDefault="001E6BAA" w:rsidP="0076044C">
            <w:pPr>
              <w:rPr>
                <w:rFonts w:eastAsia="Times New Roman" w:cstheme="minorHAnsi"/>
              </w:rPr>
            </w:pPr>
            <w:r w:rsidRPr="00FF6051">
              <w:rPr>
                <w:rFonts w:eastAsia="Times New Roman" w:cstheme="minorHAnsi"/>
              </w:rPr>
              <w:t xml:space="preserve">Coordinate whooping crane discussion in January with Matt Rabbe and Joe </w:t>
            </w:r>
            <w:proofErr w:type="spellStart"/>
            <w:r w:rsidRPr="00FF6051">
              <w:rPr>
                <w:rFonts w:eastAsia="Times New Roman" w:cstheme="minorHAnsi"/>
              </w:rPr>
              <w:t>Skorupa</w:t>
            </w:r>
            <w:proofErr w:type="spellEnd"/>
            <w:r w:rsidR="00E70399" w:rsidRPr="00FF6051">
              <w:rPr>
                <w:rFonts w:eastAsia="Times New Roman" w:cstheme="minorHAnsi"/>
              </w:rPr>
              <w:t>.</w:t>
            </w:r>
            <w:r w:rsidR="003E36F6">
              <w:rPr>
                <w:rFonts w:eastAsia="Times New Roman" w:cstheme="minorHAnsi"/>
              </w:rPr>
              <w:t xml:space="preserve"> </w:t>
            </w:r>
          </w:p>
          <w:p w14:paraId="20C7ED9C" w14:textId="433D5FB4" w:rsidR="001E6BAA" w:rsidRPr="00FF6051" w:rsidRDefault="003E36F6" w:rsidP="0076044C">
            <w:pPr>
              <w:rPr>
                <w:rFonts w:eastAsia="Times New Roman" w:cstheme="minorHAnsi"/>
              </w:rPr>
            </w:pPr>
            <w:r w:rsidRPr="003E36F6">
              <w:rPr>
                <w:rFonts w:eastAsia="Times New Roman" w:cstheme="minorHAnsi"/>
                <w:color w:val="00B050"/>
              </w:rPr>
              <w:t xml:space="preserve">Technical meetings </w:t>
            </w:r>
            <w:r w:rsidR="00F66F8F">
              <w:rPr>
                <w:rFonts w:eastAsia="Times New Roman" w:cstheme="minorHAnsi"/>
                <w:color w:val="00B050"/>
              </w:rPr>
              <w:t xml:space="preserve">scheduled for </w:t>
            </w:r>
            <w:r w:rsidRPr="003E36F6">
              <w:rPr>
                <w:rFonts w:eastAsia="Times New Roman" w:cstheme="minorHAnsi"/>
                <w:color w:val="00B050"/>
              </w:rPr>
              <w:t>Jan</w:t>
            </w:r>
            <w:r w:rsidR="00F66F8F">
              <w:rPr>
                <w:rFonts w:eastAsia="Times New Roman" w:cstheme="minorHAnsi"/>
                <w:color w:val="00B050"/>
              </w:rPr>
              <w:t>.</w:t>
            </w:r>
            <w:r w:rsidRPr="003E36F6">
              <w:rPr>
                <w:rFonts w:eastAsia="Times New Roman" w:cstheme="minorHAnsi"/>
                <w:color w:val="00B050"/>
              </w:rPr>
              <w:t xml:space="preserve"> 6 and 20.</w:t>
            </w:r>
          </w:p>
        </w:tc>
        <w:tc>
          <w:tcPr>
            <w:tcW w:w="872" w:type="pct"/>
          </w:tcPr>
          <w:p w14:paraId="30F33757" w14:textId="34C25C89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Mark Porath/Jeff Runge</w:t>
            </w:r>
          </w:p>
        </w:tc>
        <w:tc>
          <w:tcPr>
            <w:tcW w:w="872" w:type="pct"/>
          </w:tcPr>
          <w:p w14:paraId="73EFB665" w14:textId="50E18616" w:rsidR="001E6BAA" w:rsidRPr="003E36F6" w:rsidRDefault="009814AD" w:rsidP="0076044C">
            <w:pPr>
              <w:rPr>
                <w:rFonts w:cstheme="minorHAnsi"/>
                <w:color w:val="00B050"/>
              </w:rPr>
            </w:pPr>
            <w:r w:rsidRPr="003E36F6">
              <w:rPr>
                <w:rFonts w:cstheme="minorHAnsi"/>
                <w:color w:val="00B050"/>
              </w:rPr>
              <w:t>Completed</w:t>
            </w:r>
          </w:p>
          <w:p w14:paraId="7D9ECAE3" w14:textId="5CB0317F" w:rsidR="001E6BAA" w:rsidRPr="003E36F6" w:rsidRDefault="001E6BAA" w:rsidP="0076044C">
            <w:pPr>
              <w:rPr>
                <w:rFonts w:cstheme="minorHAnsi"/>
                <w:color w:val="00B050"/>
              </w:rPr>
            </w:pPr>
            <w:r w:rsidRPr="003E36F6">
              <w:rPr>
                <w:rFonts w:cstheme="minorHAnsi"/>
                <w:color w:val="00B050"/>
              </w:rPr>
              <w:t>1</w:t>
            </w:r>
            <w:r w:rsidR="009814AD" w:rsidRPr="003E36F6">
              <w:rPr>
                <w:rFonts w:cstheme="minorHAnsi"/>
                <w:color w:val="00B050"/>
              </w:rPr>
              <w:t>2-8</w:t>
            </w:r>
            <w:r w:rsidRPr="003E36F6">
              <w:rPr>
                <w:rFonts w:cstheme="minorHAnsi"/>
                <w:color w:val="00B050"/>
              </w:rPr>
              <w:t>-2021</w:t>
            </w:r>
          </w:p>
        </w:tc>
      </w:tr>
      <w:tr w:rsidR="00E92855" w:rsidRPr="00FF6051" w14:paraId="38A29B17" w14:textId="77777777" w:rsidTr="006F7D08">
        <w:tc>
          <w:tcPr>
            <w:tcW w:w="3256" w:type="pct"/>
          </w:tcPr>
          <w:p w14:paraId="6A6D4430" w14:textId="3AE067FD" w:rsidR="00E92855" w:rsidRPr="00FF6051" w:rsidRDefault="00E92855" w:rsidP="0076044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Provide contact information for Kate Williams-Shuck </w:t>
            </w:r>
            <w:r w:rsidRPr="003E36F6">
              <w:rPr>
                <w:rFonts w:eastAsia="Times New Roman" w:cstheme="minorHAnsi"/>
                <w:color w:val="00B050"/>
              </w:rPr>
              <w:t>(</w:t>
            </w:r>
            <w:hyperlink r:id="rId8" w:history="1">
              <w:r w:rsidRPr="003E36F6">
                <w:rPr>
                  <w:rStyle w:val="Hyperlink"/>
                  <w:rFonts w:eastAsia="Times New Roman" w:cstheme="minorHAnsi"/>
                  <w:color w:val="00B050"/>
                </w:rPr>
                <w:t>kate.williams-shuck@sol.doi.gov</w:t>
              </w:r>
            </w:hyperlink>
            <w:r w:rsidRPr="003E36F6">
              <w:rPr>
                <w:rFonts w:eastAsia="Times New Roman" w:cstheme="minorHAnsi"/>
                <w:color w:val="00B050"/>
              </w:rPr>
              <w:t>)</w:t>
            </w:r>
          </w:p>
        </w:tc>
        <w:tc>
          <w:tcPr>
            <w:tcW w:w="872" w:type="pct"/>
          </w:tcPr>
          <w:p w14:paraId="7CDDCCC3" w14:textId="6ADFD61C" w:rsidR="00E92855" w:rsidRPr="00FF6051" w:rsidRDefault="00E92855" w:rsidP="0076044C">
            <w:pPr>
              <w:rPr>
                <w:rFonts w:cstheme="minorHAnsi"/>
              </w:rPr>
            </w:pPr>
            <w:r>
              <w:rPr>
                <w:rFonts w:cstheme="minorHAnsi"/>
              </w:rPr>
              <w:t>Angela Burgess</w:t>
            </w:r>
          </w:p>
        </w:tc>
        <w:tc>
          <w:tcPr>
            <w:tcW w:w="872" w:type="pct"/>
          </w:tcPr>
          <w:p w14:paraId="2ECCB657" w14:textId="77777777" w:rsidR="00E92855" w:rsidRPr="003E36F6" w:rsidRDefault="00E92855" w:rsidP="0076044C">
            <w:pPr>
              <w:rPr>
                <w:rFonts w:cstheme="minorHAnsi"/>
                <w:color w:val="00B050"/>
              </w:rPr>
            </w:pPr>
            <w:r w:rsidRPr="003E36F6">
              <w:rPr>
                <w:rFonts w:cstheme="minorHAnsi"/>
                <w:color w:val="00B050"/>
              </w:rPr>
              <w:t>Completed</w:t>
            </w:r>
          </w:p>
          <w:p w14:paraId="6405412F" w14:textId="22A34392" w:rsidR="00E92855" w:rsidRDefault="00E92855" w:rsidP="0076044C">
            <w:pPr>
              <w:rPr>
                <w:rFonts w:cstheme="minorHAnsi"/>
              </w:rPr>
            </w:pPr>
            <w:r w:rsidRPr="003E36F6">
              <w:rPr>
                <w:rFonts w:cstheme="minorHAnsi"/>
                <w:color w:val="00B050"/>
              </w:rPr>
              <w:t>12-9-2021</w:t>
            </w:r>
          </w:p>
        </w:tc>
      </w:tr>
      <w:tr w:rsidR="00E92855" w:rsidRPr="00FF6051" w14:paraId="395F0A8E" w14:textId="77777777" w:rsidTr="006F7D08">
        <w:tc>
          <w:tcPr>
            <w:tcW w:w="3256" w:type="pct"/>
          </w:tcPr>
          <w:p w14:paraId="5C1AAC5E" w14:textId="41ADEEB8" w:rsidR="00E92855" w:rsidRDefault="00E92855" w:rsidP="00E9285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Cancel meeting on December 23.</w:t>
            </w:r>
          </w:p>
        </w:tc>
        <w:tc>
          <w:tcPr>
            <w:tcW w:w="872" w:type="pct"/>
          </w:tcPr>
          <w:p w14:paraId="06537223" w14:textId="0006C030" w:rsidR="00E92855" w:rsidRDefault="00E92855" w:rsidP="00E92855">
            <w:pPr>
              <w:rPr>
                <w:rFonts w:cstheme="minorHAnsi"/>
              </w:rPr>
            </w:pPr>
            <w:r>
              <w:rPr>
                <w:rFonts w:cstheme="minorHAnsi"/>
              </w:rPr>
              <w:t>Ben Bainbridge</w:t>
            </w:r>
          </w:p>
        </w:tc>
        <w:tc>
          <w:tcPr>
            <w:tcW w:w="872" w:type="pct"/>
          </w:tcPr>
          <w:p w14:paraId="56F6D8C7" w14:textId="77777777" w:rsidR="00E92855" w:rsidRPr="003E36F6" w:rsidRDefault="00E92855" w:rsidP="00E92855">
            <w:pPr>
              <w:rPr>
                <w:rFonts w:cstheme="minorHAnsi"/>
                <w:color w:val="00B050"/>
              </w:rPr>
            </w:pPr>
            <w:r w:rsidRPr="003E36F6">
              <w:rPr>
                <w:rFonts w:cstheme="minorHAnsi"/>
                <w:color w:val="00B050"/>
              </w:rPr>
              <w:t>Completed</w:t>
            </w:r>
          </w:p>
          <w:p w14:paraId="4A4E4FFA" w14:textId="56E73BCF" w:rsidR="00E92855" w:rsidRDefault="00E92855" w:rsidP="00E92855">
            <w:pPr>
              <w:rPr>
                <w:rFonts w:cstheme="minorHAnsi"/>
              </w:rPr>
            </w:pPr>
            <w:r w:rsidRPr="003E36F6">
              <w:rPr>
                <w:rFonts w:cstheme="minorHAnsi"/>
                <w:color w:val="00B050"/>
              </w:rPr>
              <w:t>12-9-2021</w:t>
            </w:r>
          </w:p>
        </w:tc>
      </w:tr>
      <w:tr w:rsidR="000D3AA8" w:rsidRPr="00FF6051" w14:paraId="1D6E7964" w14:textId="77777777" w:rsidTr="006F7D08">
        <w:tc>
          <w:tcPr>
            <w:tcW w:w="3256" w:type="pct"/>
          </w:tcPr>
          <w:p w14:paraId="03809BFA" w14:textId="7D240A30" w:rsidR="000D3AA8" w:rsidRDefault="000D3AA8" w:rsidP="00E9285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Provide list of potential third </w:t>
            </w:r>
            <w:r w:rsidR="00F66F8F">
              <w:rPr>
                <w:rFonts w:eastAsia="Times New Roman" w:cstheme="minorHAnsi"/>
              </w:rPr>
              <w:t>=-</w:t>
            </w:r>
            <w:r>
              <w:rPr>
                <w:rFonts w:eastAsia="Times New Roman" w:cstheme="minorHAnsi"/>
              </w:rPr>
              <w:t>party contractor bidders</w:t>
            </w:r>
          </w:p>
        </w:tc>
        <w:tc>
          <w:tcPr>
            <w:tcW w:w="872" w:type="pct"/>
          </w:tcPr>
          <w:p w14:paraId="77EC7D90" w14:textId="48682E3A" w:rsidR="000D3AA8" w:rsidRDefault="000D3AA8" w:rsidP="00E92855">
            <w:pPr>
              <w:rPr>
                <w:rFonts w:cstheme="minorHAnsi"/>
              </w:rPr>
            </w:pPr>
            <w:r>
              <w:rPr>
                <w:rFonts w:cstheme="minorHAnsi"/>
              </w:rPr>
              <w:t>Jim Jenniges</w:t>
            </w:r>
          </w:p>
        </w:tc>
        <w:tc>
          <w:tcPr>
            <w:tcW w:w="872" w:type="pct"/>
          </w:tcPr>
          <w:p w14:paraId="5F653B9C" w14:textId="77777777" w:rsidR="000D3AA8" w:rsidRDefault="000D3AA8" w:rsidP="00E92855">
            <w:pPr>
              <w:rPr>
                <w:rFonts w:cstheme="minorHAnsi"/>
              </w:rPr>
            </w:pPr>
            <w:r>
              <w:rPr>
                <w:rFonts w:cstheme="minorHAnsi"/>
              </w:rPr>
              <w:t>Initiated</w:t>
            </w:r>
          </w:p>
          <w:p w14:paraId="1F977B4A" w14:textId="5C6131A9" w:rsidR="000D3AA8" w:rsidRDefault="000D3AA8" w:rsidP="00E92855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12-9-2021</w:t>
            </w:r>
            <w:r w:rsidR="00F66F8F">
              <w:rPr>
                <w:rFonts w:cstheme="minorHAnsi"/>
              </w:rPr>
              <w:t>;</w:t>
            </w:r>
            <w:proofErr w:type="gramEnd"/>
          </w:p>
          <w:p w14:paraId="469A02E9" w14:textId="6BEABF3B" w:rsidR="00F163FA" w:rsidRPr="00F163FA" w:rsidRDefault="00F163FA" w:rsidP="00E92855">
            <w:pPr>
              <w:rPr>
                <w:rFonts w:cstheme="minorHAnsi"/>
                <w:color w:val="00B050"/>
              </w:rPr>
            </w:pPr>
            <w:r>
              <w:rPr>
                <w:rFonts w:cstheme="minorHAnsi"/>
                <w:color w:val="00B050"/>
              </w:rPr>
              <w:t>Completed 12-16-2021</w:t>
            </w:r>
          </w:p>
        </w:tc>
      </w:tr>
    </w:tbl>
    <w:p w14:paraId="2ED8F413" w14:textId="77777777" w:rsidR="006F7D08" w:rsidRPr="00FF6051" w:rsidRDefault="006F7D08" w:rsidP="006F7D08">
      <w:pPr>
        <w:rPr>
          <w:rFonts w:cstheme="minorHAnsi"/>
        </w:rPr>
      </w:pPr>
    </w:p>
    <w:sectPr w:rsidR="006F7D08" w:rsidRPr="00FF6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62E81" w14:textId="77777777" w:rsidR="00603226" w:rsidRDefault="00603226" w:rsidP="00603226">
      <w:pPr>
        <w:spacing w:line="240" w:lineRule="auto"/>
      </w:pPr>
      <w:r>
        <w:separator/>
      </w:r>
    </w:p>
  </w:endnote>
  <w:endnote w:type="continuationSeparator" w:id="0">
    <w:p w14:paraId="6960FDC6" w14:textId="77777777" w:rsidR="00603226" w:rsidRDefault="00603226" w:rsidP="006032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DD42B" w14:textId="77777777" w:rsidR="00603226" w:rsidRDefault="00603226" w:rsidP="00603226">
      <w:pPr>
        <w:spacing w:line="240" w:lineRule="auto"/>
      </w:pPr>
      <w:r>
        <w:separator/>
      </w:r>
    </w:p>
  </w:footnote>
  <w:footnote w:type="continuationSeparator" w:id="0">
    <w:p w14:paraId="768A831E" w14:textId="77777777" w:rsidR="00603226" w:rsidRDefault="00603226" w:rsidP="006032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A95"/>
    <w:multiLevelType w:val="hybridMultilevel"/>
    <w:tmpl w:val="E5A20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B78"/>
    <w:multiLevelType w:val="hybridMultilevel"/>
    <w:tmpl w:val="8A881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222D0"/>
    <w:multiLevelType w:val="hybridMultilevel"/>
    <w:tmpl w:val="6018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72DE8"/>
    <w:multiLevelType w:val="hybridMultilevel"/>
    <w:tmpl w:val="540A9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D54B2"/>
    <w:multiLevelType w:val="hybridMultilevel"/>
    <w:tmpl w:val="81AC4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62F5C"/>
    <w:multiLevelType w:val="hybridMultilevel"/>
    <w:tmpl w:val="54D27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B344E"/>
    <w:multiLevelType w:val="hybridMultilevel"/>
    <w:tmpl w:val="77E6234A"/>
    <w:lvl w:ilvl="0" w:tplc="4A005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DF"/>
    <w:rsid w:val="0001494E"/>
    <w:rsid w:val="000D1F7B"/>
    <w:rsid w:val="000D3AA8"/>
    <w:rsid w:val="000D4161"/>
    <w:rsid w:val="00103C5F"/>
    <w:rsid w:val="00120B72"/>
    <w:rsid w:val="00131E12"/>
    <w:rsid w:val="001D413D"/>
    <w:rsid w:val="001E6BAA"/>
    <w:rsid w:val="001F6EF6"/>
    <w:rsid w:val="00273B82"/>
    <w:rsid w:val="00280D36"/>
    <w:rsid w:val="002A0B77"/>
    <w:rsid w:val="00321D1F"/>
    <w:rsid w:val="00360773"/>
    <w:rsid w:val="003771A8"/>
    <w:rsid w:val="003827DF"/>
    <w:rsid w:val="00384C69"/>
    <w:rsid w:val="003D2B2B"/>
    <w:rsid w:val="003E36F6"/>
    <w:rsid w:val="003F169A"/>
    <w:rsid w:val="0040724C"/>
    <w:rsid w:val="0046675A"/>
    <w:rsid w:val="00497B65"/>
    <w:rsid w:val="00500E16"/>
    <w:rsid w:val="00535193"/>
    <w:rsid w:val="005626A4"/>
    <w:rsid w:val="00592998"/>
    <w:rsid w:val="005A3BCF"/>
    <w:rsid w:val="005C71DB"/>
    <w:rsid w:val="00603226"/>
    <w:rsid w:val="00623750"/>
    <w:rsid w:val="006F7D08"/>
    <w:rsid w:val="0076044C"/>
    <w:rsid w:val="007D5CF8"/>
    <w:rsid w:val="00850AA8"/>
    <w:rsid w:val="0086537B"/>
    <w:rsid w:val="008D29B5"/>
    <w:rsid w:val="008E46EB"/>
    <w:rsid w:val="0094573C"/>
    <w:rsid w:val="009814AD"/>
    <w:rsid w:val="00993E21"/>
    <w:rsid w:val="009B5AA9"/>
    <w:rsid w:val="009C41E8"/>
    <w:rsid w:val="00A2302A"/>
    <w:rsid w:val="00A94738"/>
    <w:rsid w:val="00AE34D7"/>
    <w:rsid w:val="00B60D8C"/>
    <w:rsid w:val="00B6192C"/>
    <w:rsid w:val="00B963D6"/>
    <w:rsid w:val="00BE7FCF"/>
    <w:rsid w:val="00BF50CF"/>
    <w:rsid w:val="00CB5BEE"/>
    <w:rsid w:val="00CD7C74"/>
    <w:rsid w:val="00CE5C64"/>
    <w:rsid w:val="00DC573C"/>
    <w:rsid w:val="00E01083"/>
    <w:rsid w:val="00E14568"/>
    <w:rsid w:val="00E70399"/>
    <w:rsid w:val="00E92855"/>
    <w:rsid w:val="00EB1F6D"/>
    <w:rsid w:val="00ED56B2"/>
    <w:rsid w:val="00F03C75"/>
    <w:rsid w:val="00F163FA"/>
    <w:rsid w:val="00F663AE"/>
    <w:rsid w:val="00F66F8F"/>
    <w:rsid w:val="00F924EC"/>
    <w:rsid w:val="00FA4A0E"/>
    <w:rsid w:val="00FD6EC1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696852B"/>
  <w15:chartTrackingRefBased/>
  <w15:docId w15:val="{60A58FEE-E1A5-4DD3-B512-7E2A9073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7DF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7DF"/>
    <w:pPr>
      <w:spacing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50A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AA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F7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929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2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226"/>
  </w:style>
  <w:style w:type="paragraph" w:styleId="Footer">
    <w:name w:val="footer"/>
    <w:basedOn w:val="Normal"/>
    <w:link w:val="FooterChar"/>
    <w:uiPriority w:val="99"/>
    <w:unhideWhenUsed/>
    <w:rsid w:val="006032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226"/>
  </w:style>
  <w:style w:type="character" w:styleId="CommentReference">
    <w:name w:val="annotation reference"/>
    <w:basedOn w:val="DefaultParagraphFont"/>
    <w:uiPriority w:val="99"/>
    <w:semiHidden/>
    <w:unhideWhenUsed/>
    <w:rsid w:val="009B5A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5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.williams-shuck@sol.doi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e.williams-shuck@sol.doi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POWER Engineers, Inc.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Bainbridge, Ben</dc:creator>
  <cp:keywords/>
  <dc:description/>
  <cp:lastModifiedBy>Jenniges, James J.</cp:lastModifiedBy>
  <cp:revision>2</cp:revision>
  <dcterms:created xsi:type="dcterms:W3CDTF">2021-12-30T17:32:00Z</dcterms:created>
  <dcterms:modified xsi:type="dcterms:W3CDTF">2021-12-30T17:32:00Z</dcterms:modified>
</cp:coreProperties>
</file>